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公司简称：赛力威合成润滑油</w:t>
      </w:r>
    </w:p>
    <w:p>
      <w:pPr>
        <w:pStyle w:val="5"/>
        <w:numPr>
          <w:ilvl w:val="0"/>
          <w:numId w:val="1"/>
        </w:numPr>
        <w:ind w:firstLineChars="0"/>
      </w:pPr>
      <w:r>
        <w:t>公司全称</w:t>
      </w:r>
      <w:r>
        <w:rPr>
          <w:rFonts w:hint="eastAsia"/>
        </w:rPr>
        <w:t>：</w:t>
      </w:r>
      <w:r>
        <w:t>河南赛力威润滑油有限公司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公司简介： 赛力威润滑油于2004年注册成功并正式运营，是集润滑油、脂、液、研发、生产及销售一体化的现代化企业，下设上海、郑州、克拉玛依3个生产基地，年综合生产能力10万吨，并拥有国际润滑油领域精英级的研发生产、管理、销售团队，以最专业最全面的经管理念为客户提供最高品质的润滑油产品。       公司拥有齐全的先进生产罐装设备，多功能的调油釜、精密的油品检验仪器、一流的罐装流水线。拥有国际润滑油行业资深工程师，运用国内最具权威的克练技术，采用韩国GS百分百原装基础油调制生产各类车用润滑油、脂、工业润滑油、齿轮油、液压油、特种润滑油等，并在原有产品的基础上又研发出了多种环保型新产品，能达到有效地节能减排作用。产品质量稳定，得到了市场及用户的认可。       赛力威润滑油源自国内最具权威的润滑之都——克拉玛依炼油基地，拥有三大核心技术：一是进口韩国GS公司的PTFE低灰分抗磨添加剂，不仅可以大幅度地减少机械的磨损，延长机械设备使用寿命，减少摩擦阻力，节约能源消耗，而且不会引起油品氧化和产生油泥和积炭，不产生任何副作用，对于发动机油、齿轮油和抗磨液压油特别有效；二是含有高效抗老化添加剂，可以减缓油品使用过程中的老化变质，油品使用寿命比普通产品延长3-5倍，减少使用成本，降低能源消耗；三是含有优质防锈防腐添加剂，在使用的过程中大幅度地降低外界酸性污染物对机械设备的腐蚀，在金属表面产生比较稳定的球型保护层，减少设备的锈蚀和腐蚀，减少设备维修费用。</w:t>
      </w:r>
      <w:bookmarkStart w:id="0" w:name="_GoBack"/>
      <w:bookmarkEnd w:id="0"/>
      <w:r>
        <w:rPr>
          <w:rFonts w:hint="eastAsia"/>
        </w:rPr>
        <w:t xml:space="preserve">        赛力威，傲世奔跑中的黑豹，秉承质量求生存，信誉求发展，本着尊重平等、互惠互利、实现双赢的合作理念，以一流的技术为广大客户提供优质的产品。欢迎您的加盟与惠顾，愿与您携手稳步前行，共创辉煌。</w:t>
      </w:r>
    </w:p>
    <w:p>
      <w:pPr>
        <w:pStyle w:val="5"/>
        <w:numPr>
          <w:ilvl w:val="0"/>
          <w:numId w:val="1"/>
        </w:numPr>
        <w:ind w:firstLineChars="0"/>
        <w:rPr>
          <w:u w:val="none"/>
        </w:rPr>
      </w:pPr>
      <w:r>
        <w:rPr>
          <w:rFonts w:hint="eastAsia"/>
          <w:u w:val="none"/>
        </w:rPr>
        <w:t>联系人：桂光辉</w:t>
      </w:r>
    </w:p>
    <w:p>
      <w:pPr>
        <w:pStyle w:val="5"/>
        <w:numPr>
          <w:ilvl w:val="0"/>
          <w:numId w:val="1"/>
        </w:numPr>
        <w:ind w:firstLineChars="0"/>
        <w:rPr>
          <w:u w:val="none"/>
        </w:rPr>
      </w:pPr>
      <w:r>
        <w:rPr>
          <w:rFonts w:hint="eastAsia"/>
          <w:u w:val="none"/>
        </w:rPr>
        <w:t>座机：0371-63392129     全国统一服务热线：400-990-8128</w:t>
      </w:r>
    </w:p>
    <w:p>
      <w:pPr>
        <w:pStyle w:val="5"/>
        <w:numPr>
          <w:ilvl w:val="0"/>
          <w:numId w:val="1"/>
        </w:numPr>
        <w:ind w:firstLineChars="0"/>
        <w:rPr>
          <w:u w:val="none"/>
        </w:rPr>
      </w:pPr>
      <w:r>
        <w:rPr>
          <w:rFonts w:hint="eastAsia"/>
          <w:u w:val="none"/>
        </w:rPr>
        <w:t>手机号：18003716366</w:t>
      </w:r>
    </w:p>
    <w:p>
      <w:pPr>
        <w:pStyle w:val="5"/>
        <w:numPr>
          <w:ilvl w:val="0"/>
          <w:numId w:val="1"/>
        </w:numPr>
        <w:ind w:firstLineChars="0"/>
        <w:rPr>
          <w:u w:val="none"/>
        </w:rPr>
      </w:pPr>
      <w:r>
        <w:rPr>
          <w:rFonts w:hint="eastAsia"/>
          <w:u w:val="none"/>
        </w:rPr>
        <w:t>邮箱：slwrhy@126.com</w:t>
      </w:r>
    </w:p>
    <w:p>
      <w:pPr>
        <w:pStyle w:val="5"/>
        <w:numPr>
          <w:ilvl w:val="0"/>
          <w:numId w:val="1"/>
        </w:numPr>
        <w:ind w:firstLineChars="0"/>
        <w:rPr>
          <w:u w:val="none"/>
        </w:rPr>
      </w:pPr>
      <w:r>
        <w:rPr>
          <w:rFonts w:hint="eastAsia"/>
          <w:u w:val="none"/>
        </w:rPr>
        <w:t>联系人QQ：</w:t>
      </w:r>
      <w:r>
        <w:rPr>
          <w:u w:val="none"/>
        </w:rPr>
        <w:t>531146174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u w:val="none"/>
        </w:rPr>
        <w:t>地址：运营中心：河南赛</w:t>
      </w:r>
      <w:r>
        <w:rPr>
          <w:rFonts w:hint="eastAsia"/>
        </w:rPr>
        <w:t>力威润滑油有限公司    华东生产基地：中国。上海市奉贤区联合北路215号     华北生产基地：中国。郑州国际汽车后市场赛力威工业园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公司LOGO：见邮件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网站主色调：尝试以LOGO搭配色调（贵公司可多选备参考）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产品分配及相关图片（见邮件，前期已有的先发贵公司，后期补充，如有需要，我方可把标贴原文件发邮件里，可根据电脑敷贴出效果图）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参考网站：东风润滑油、道骐润滑油、小马快跑、中华、康普顿、龙蟠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对网站建设的想法： 1、期望以经销商客户的审美眼光和消费心理为网站基础（品质和形象）。</w:t>
      </w:r>
    </w:p>
    <w:p>
      <w:pPr>
        <w:pStyle w:val="5"/>
        <w:ind w:left="359" w:leftChars="171" w:firstLine="2415" w:firstLineChars="1150"/>
      </w:pPr>
      <w:r>
        <w:rPr>
          <w:rFonts w:hint="eastAsia"/>
        </w:rPr>
        <w:t>2、能建立和突出赛力威个性品牌的形象传播</w:t>
      </w:r>
    </w:p>
    <w:p>
      <w:pPr>
        <w:pStyle w:val="5"/>
        <w:ind w:left="359" w:leftChars="171" w:firstLine="2415" w:firstLineChars="1150"/>
      </w:pPr>
      <w:r>
        <w:rPr>
          <w:rFonts w:hint="eastAsia"/>
        </w:rPr>
        <w:t>3、通过网站传播，能达到赛力威给客户的首印是高端高品质产品</w:t>
      </w:r>
    </w:p>
    <w:p>
      <w:pPr>
        <w:pStyle w:val="5"/>
        <w:ind w:left="359" w:leftChars="171" w:firstLine="2415" w:firstLineChars="1150"/>
      </w:pPr>
      <w:r>
        <w:rPr>
          <w:rFonts w:hint="eastAsia"/>
        </w:rPr>
        <w:t>4、望贵公司竭力建设，谢谢</w:t>
      </w:r>
    </w:p>
    <w:p>
      <w:pPr>
        <w:pStyle w:val="5"/>
        <w:ind w:left="359" w:leftChars="171" w:firstLine="2415" w:firstLineChars="1150"/>
      </w:pPr>
      <w:r>
        <w:rPr>
          <w:rFonts w:hint="eastAsia"/>
        </w:rPr>
        <w:t>5、网站首页要加一个公司宣传片视频</w:t>
      </w:r>
    </w:p>
    <w:p>
      <w:pPr>
        <w:pStyle w:val="5"/>
        <w:ind w:left="36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B0"/>
    <w:multiLevelType w:val="multilevel"/>
    <w:tmpl w:val="620813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53022D"/>
    <w:rsid w:val="00C952DA"/>
    <w:rsid w:val="00F72BF0"/>
    <w:rsid w:val="0C4664C8"/>
    <w:rsid w:val="13F53F99"/>
    <w:rsid w:val="1405323F"/>
    <w:rsid w:val="2A53022D"/>
    <w:rsid w:val="31954B11"/>
    <w:rsid w:val="46A355A8"/>
    <w:rsid w:val="4C10206B"/>
    <w:rsid w:val="513D2F5A"/>
    <w:rsid w:val="55F524F5"/>
    <w:rsid w:val="64022A4E"/>
    <w:rsid w:val="7F995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2016-11-29T01:49:00Z</dcterms:created>
  <dc:creator>Administrator</dc:creator>
  <cp:lastModifiedBy>Administrator</cp:lastModifiedBy>
  <dcterms:modified xsi:type="dcterms:W3CDTF">2016-12-14T10:43:57Z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